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C5" w:rsidRDefault="00210ABD">
      <w:r>
        <w:rPr>
          <w:rFonts w:hint="eastAsia"/>
        </w:rPr>
        <w:t>スライド</w:t>
      </w:r>
      <w:r w:rsidR="00917815">
        <w:rPr>
          <w:rFonts w:hint="eastAsia"/>
        </w:rPr>
        <w:t>１</w:t>
      </w:r>
    </w:p>
    <w:p w:rsidR="00917815" w:rsidRDefault="00917815">
      <w:r w:rsidRPr="00917815">
        <w:rPr>
          <w:rFonts w:hint="eastAsia"/>
        </w:rPr>
        <w:t>パキスタンの障害分野における</w:t>
      </w:r>
      <w:r w:rsidRPr="00917815">
        <w:rPr>
          <w:rFonts w:hint="eastAsia"/>
        </w:rPr>
        <w:br/>
      </w:r>
      <w:r w:rsidRPr="00917815">
        <w:rPr>
          <w:rFonts w:hint="eastAsia"/>
        </w:rPr>
        <w:t>ネットワークの役割</w:t>
      </w:r>
      <w:r w:rsidRPr="00917815">
        <w:rPr>
          <w:rFonts w:hint="eastAsia"/>
        </w:rPr>
        <w:br/>
        <w:t>NGO</w:t>
      </w:r>
      <w:r w:rsidRPr="00917815">
        <w:rPr>
          <w:rFonts w:hint="eastAsia"/>
        </w:rPr>
        <w:t>マイルストーンの事例</w:t>
      </w:r>
    </w:p>
    <w:p w:rsidR="00917815" w:rsidRPr="00917815" w:rsidRDefault="00917815" w:rsidP="00917815">
      <w:r w:rsidRPr="00917815">
        <w:rPr>
          <w:rFonts w:hint="eastAsia"/>
        </w:rPr>
        <w:t>長田こずえ</w:t>
      </w:r>
    </w:p>
    <w:p w:rsidR="00917815" w:rsidRPr="00917815" w:rsidRDefault="00917815" w:rsidP="00917815">
      <w:r w:rsidRPr="00917815">
        <w:rPr>
          <w:rFonts w:hint="eastAsia"/>
        </w:rPr>
        <w:t>名古屋学院大学　国際文化学部　教授</w:t>
      </w:r>
    </w:p>
    <w:p w:rsidR="00917815" w:rsidRDefault="00917815" w:rsidP="00917815">
      <w:r w:rsidRPr="00917815">
        <w:rPr>
          <w:rFonts w:hint="eastAsia"/>
        </w:rPr>
        <w:t>前　国連ユネスコ　パキスタン所長</w:t>
      </w:r>
    </w:p>
    <w:p w:rsidR="00917815" w:rsidRDefault="00917815" w:rsidP="00917815"/>
    <w:p w:rsidR="00917815" w:rsidRDefault="00210ABD" w:rsidP="00917815">
      <w:r>
        <w:rPr>
          <w:rFonts w:hint="eastAsia"/>
        </w:rPr>
        <w:t>スライド</w:t>
      </w:r>
      <w:r w:rsidR="00917815">
        <w:rPr>
          <w:rFonts w:hint="eastAsia"/>
        </w:rPr>
        <w:t>２</w:t>
      </w:r>
    </w:p>
    <w:p w:rsidR="00917815" w:rsidRDefault="00917815" w:rsidP="00917815">
      <w:r>
        <w:rPr>
          <w:rFonts w:hint="eastAsia"/>
        </w:rPr>
        <w:t>パキスタンとは？</w:t>
      </w:r>
    </w:p>
    <w:p w:rsidR="00917815" w:rsidRDefault="00917815" w:rsidP="00917815"/>
    <w:p w:rsidR="00917815" w:rsidRDefault="00210ABD" w:rsidP="00917815">
      <w:r>
        <w:rPr>
          <w:rFonts w:hint="eastAsia"/>
        </w:rPr>
        <w:t>スライド</w:t>
      </w:r>
      <w:r w:rsidR="00917815">
        <w:rPr>
          <w:rFonts w:hint="eastAsia"/>
        </w:rPr>
        <w:t>３</w:t>
      </w:r>
    </w:p>
    <w:p w:rsidR="00917815" w:rsidRPr="00917815" w:rsidRDefault="00917815" w:rsidP="00917815">
      <w:r w:rsidRPr="00917815">
        <w:rPr>
          <w:rFonts w:hint="eastAsia"/>
        </w:rPr>
        <w:t>事情</w:t>
      </w:r>
    </w:p>
    <w:p w:rsidR="00917815" w:rsidRPr="00917815" w:rsidRDefault="00917815" w:rsidP="00917815">
      <w:r w:rsidRPr="00917815">
        <w:rPr>
          <w:rFonts w:hint="eastAsia"/>
        </w:rPr>
        <w:t>1</w:t>
      </w:r>
      <w:r w:rsidRPr="00917815">
        <w:rPr>
          <w:rFonts w:hint="eastAsia"/>
        </w:rPr>
        <w:t xml:space="preserve">　面積</w:t>
      </w:r>
    </w:p>
    <w:p w:rsidR="00917815" w:rsidRPr="00917815" w:rsidRDefault="00917815" w:rsidP="00917815">
      <w:r w:rsidRPr="00917815">
        <w:rPr>
          <w:rFonts w:hint="eastAsia"/>
        </w:rPr>
        <w:t>79.6</w:t>
      </w:r>
      <w:r w:rsidRPr="00917815">
        <w:rPr>
          <w:rFonts w:hint="eastAsia"/>
        </w:rPr>
        <w:t>万平方キロメートル（日本の約</w:t>
      </w:r>
      <w:r w:rsidRPr="00917815">
        <w:rPr>
          <w:rFonts w:hint="eastAsia"/>
        </w:rPr>
        <w:t>2</w:t>
      </w:r>
      <w:r w:rsidRPr="00917815">
        <w:rPr>
          <w:rFonts w:hint="eastAsia"/>
        </w:rPr>
        <w:t>倍）</w:t>
      </w:r>
    </w:p>
    <w:p w:rsidR="00917815" w:rsidRPr="00917815" w:rsidRDefault="00917815" w:rsidP="00917815">
      <w:r w:rsidRPr="00917815">
        <w:rPr>
          <w:rFonts w:hint="eastAsia"/>
        </w:rPr>
        <w:t>2</w:t>
      </w:r>
      <w:r w:rsidRPr="00917815">
        <w:rPr>
          <w:rFonts w:hint="eastAsia"/>
        </w:rPr>
        <w:t xml:space="preserve">　人口</w:t>
      </w:r>
    </w:p>
    <w:p w:rsidR="00917815" w:rsidRPr="00917815" w:rsidRDefault="00917815" w:rsidP="00917815">
      <w:r w:rsidRPr="00917815">
        <w:rPr>
          <w:rFonts w:hint="eastAsia"/>
        </w:rPr>
        <w:t>2</w:t>
      </w:r>
      <w:r w:rsidRPr="00917815">
        <w:rPr>
          <w:rFonts w:hint="eastAsia"/>
        </w:rPr>
        <w:t>億</w:t>
      </w:r>
      <w:r w:rsidRPr="00917815">
        <w:rPr>
          <w:rFonts w:hint="eastAsia"/>
        </w:rPr>
        <w:t>777</w:t>
      </w:r>
      <w:r w:rsidRPr="00917815">
        <w:rPr>
          <w:rFonts w:hint="eastAsia"/>
        </w:rPr>
        <w:t>万人（年人口増加率</w:t>
      </w:r>
      <w:r w:rsidRPr="00917815">
        <w:rPr>
          <w:rFonts w:hint="eastAsia"/>
        </w:rPr>
        <w:t>2.40</w:t>
      </w:r>
      <w:r w:rsidRPr="00917815">
        <w:rPr>
          <w:rFonts w:hint="eastAsia"/>
        </w:rPr>
        <w:t>％）（パキスタン統計省国勢調査</w:t>
      </w:r>
      <w:r w:rsidRPr="00917815">
        <w:rPr>
          <w:rFonts w:hint="eastAsia"/>
        </w:rPr>
        <w:t>2017</w:t>
      </w:r>
      <w:r w:rsidRPr="00917815">
        <w:rPr>
          <w:rFonts w:hint="eastAsia"/>
        </w:rPr>
        <w:t>）</w:t>
      </w:r>
    </w:p>
    <w:p w:rsidR="00917815" w:rsidRPr="00917815" w:rsidRDefault="00917815" w:rsidP="00917815">
      <w:r w:rsidRPr="00917815">
        <w:rPr>
          <w:rFonts w:hint="eastAsia"/>
        </w:rPr>
        <w:t>3</w:t>
      </w:r>
      <w:r w:rsidRPr="00917815">
        <w:rPr>
          <w:rFonts w:hint="eastAsia"/>
        </w:rPr>
        <w:t xml:space="preserve">　首都</w:t>
      </w:r>
    </w:p>
    <w:p w:rsidR="00917815" w:rsidRPr="00917815" w:rsidRDefault="00917815" w:rsidP="00917815">
      <w:r w:rsidRPr="00917815">
        <w:rPr>
          <w:rFonts w:hint="eastAsia"/>
        </w:rPr>
        <w:t>イスラマバード、州政府が独立している</w:t>
      </w:r>
    </w:p>
    <w:p w:rsidR="00917815" w:rsidRPr="00917815" w:rsidRDefault="00917815" w:rsidP="00917815">
      <w:r w:rsidRPr="00917815">
        <w:rPr>
          <w:rFonts w:hint="eastAsia"/>
        </w:rPr>
        <w:t>4</w:t>
      </w:r>
      <w:r w:rsidRPr="00917815">
        <w:rPr>
          <w:rFonts w:hint="eastAsia"/>
        </w:rPr>
        <w:t xml:space="preserve">　民族</w:t>
      </w:r>
    </w:p>
    <w:p w:rsidR="00917815" w:rsidRPr="00917815" w:rsidRDefault="00917815" w:rsidP="00917815">
      <w:r w:rsidRPr="00917815">
        <w:rPr>
          <w:rFonts w:hint="eastAsia"/>
        </w:rPr>
        <w:t>パンジャブ人，シンド人，パシュトゥーン人，バローチ人、その他の他民族国家</w:t>
      </w:r>
    </w:p>
    <w:p w:rsidR="00917815" w:rsidRPr="00917815" w:rsidRDefault="00917815" w:rsidP="00917815">
      <w:r w:rsidRPr="00917815">
        <w:rPr>
          <w:rFonts w:hint="eastAsia"/>
        </w:rPr>
        <w:t>5</w:t>
      </w:r>
      <w:r w:rsidRPr="00917815">
        <w:rPr>
          <w:rFonts w:hint="eastAsia"/>
        </w:rPr>
        <w:t xml:space="preserve">　言語</w:t>
      </w:r>
    </w:p>
    <w:p w:rsidR="00917815" w:rsidRPr="00917815" w:rsidRDefault="00917815" w:rsidP="00917815">
      <w:r w:rsidRPr="00917815">
        <w:rPr>
          <w:rFonts w:hint="eastAsia"/>
        </w:rPr>
        <w:t>ウルドゥー語（国語），英語（公用語）</w:t>
      </w:r>
    </w:p>
    <w:p w:rsidR="00917815" w:rsidRPr="00917815" w:rsidRDefault="00917815" w:rsidP="00917815">
      <w:r w:rsidRPr="00917815">
        <w:rPr>
          <w:rFonts w:hint="eastAsia"/>
        </w:rPr>
        <w:t>6</w:t>
      </w:r>
      <w:r w:rsidRPr="00917815">
        <w:rPr>
          <w:rFonts w:hint="eastAsia"/>
        </w:rPr>
        <w:t xml:space="preserve">　識字率</w:t>
      </w:r>
    </w:p>
    <w:p w:rsidR="00917815" w:rsidRPr="00917815" w:rsidRDefault="00917815" w:rsidP="00917815">
      <w:r w:rsidRPr="00917815">
        <w:rPr>
          <w:rFonts w:hint="eastAsia"/>
        </w:rPr>
        <w:t>58</w:t>
      </w:r>
      <w:r w:rsidRPr="00917815">
        <w:rPr>
          <w:rFonts w:hint="eastAsia"/>
        </w:rPr>
        <w:t>％（</w:t>
      </w:r>
      <w:r w:rsidRPr="00917815">
        <w:rPr>
          <w:rFonts w:hint="eastAsia"/>
        </w:rPr>
        <w:t>10</w:t>
      </w:r>
      <w:r w:rsidRPr="00917815">
        <w:rPr>
          <w:rFonts w:hint="eastAsia"/>
        </w:rPr>
        <w:t>歳以上を対象）（</w:t>
      </w:r>
      <w:r w:rsidRPr="00917815">
        <w:rPr>
          <w:rFonts w:hint="eastAsia"/>
        </w:rPr>
        <w:t>2015/2016</w:t>
      </w:r>
      <w:r w:rsidRPr="00917815">
        <w:rPr>
          <w:rFonts w:hint="eastAsia"/>
        </w:rPr>
        <w:t>年度パキスタン統計局）</w:t>
      </w:r>
    </w:p>
    <w:p w:rsidR="00917815" w:rsidRPr="00917815" w:rsidRDefault="00917815" w:rsidP="00917815">
      <w:r w:rsidRPr="00917815">
        <w:rPr>
          <w:rFonts w:hint="eastAsia"/>
        </w:rPr>
        <w:t>7</w:t>
      </w:r>
      <w:r w:rsidRPr="00917815">
        <w:rPr>
          <w:rFonts w:hint="eastAsia"/>
        </w:rPr>
        <w:t xml:space="preserve">　宗教</w:t>
      </w:r>
    </w:p>
    <w:p w:rsidR="00917815" w:rsidRPr="00917815" w:rsidRDefault="00917815" w:rsidP="00917815">
      <w:r w:rsidRPr="00917815">
        <w:rPr>
          <w:rFonts w:hint="eastAsia"/>
        </w:rPr>
        <w:t>イスラム教（国教）</w:t>
      </w:r>
    </w:p>
    <w:p w:rsidR="00917815" w:rsidRPr="00917815" w:rsidRDefault="00917815" w:rsidP="00917815">
      <w:r w:rsidRPr="00917815">
        <w:rPr>
          <w:rFonts w:hint="eastAsia"/>
        </w:rPr>
        <w:t>8</w:t>
      </w:r>
      <w:r w:rsidRPr="00917815">
        <w:rPr>
          <w:rFonts w:hint="eastAsia"/>
        </w:rPr>
        <w:t xml:space="preserve">　政治体制</w:t>
      </w:r>
    </w:p>
    <w:p w:rsidR="00917815" w:rsidRDefault="00917815" w:rsidP="00917815">
      <w:r w:rsidRPr="00917815">
        <w:rPr>
          <w:rFonts w:hint="eastAsia"/>
        </w:rPr>
        <w:t>民主主義の政党政治</w:t>
      </w:r>
    </w:p>
    <w:p w:rsidR="00917815" w:rsidRDefault="00917815" w:rsidP="00917815"/>
    <w:p w:rsidR="00917815" w:rsidRDefault="00210ABD" w:rsidP="00917815">
      <w:r>
        <w:rPr>
          <w:rFonts w:hint="eastAsia"/>
        </w:rPr>
        <w:t>スライド</w:t>
      </w:r>
      <w:r w:rsidR="00917815">
        <w:rPr>
          <w:rFonts w:hint="eastAsia"/>
        </w:rPr>
        <w:t>４</w:t>
      </w:r>
    </w:p>
    <w:p w:rsidR="00917815" w:rsidRDefault="00917815" w:rsidP="00917815">
      <w:r w:rsidRPr="00917815">
        <w:t>Disability and Development</w:t>
      </w:r>
    </w:p>
    <w:p w:rsidR="00917815" w:rsidRDefault="00917815" w:rsidP="00917815"/>
    <w:p w:rsidR="00917815" w:rsidRDefault="00210ABD" w:rsidP="00917815">
      <w:r>
        <w:rPr>
          <w:rFonts w:hint="eastAsia"/>
        </w:rPr>
        <w:t>スライド</w:t>
      </w:r>
      <w:r w:rsidR="00917815">
        <w:rPr>
          <w:rFonts w:hint="eastAsia"/>
        </w:rPr>
        <w:t>５</w:t>
      </w:r>
    </w:p>
    <w:p w:rsidR="00917815" w:rsidRDefault="00917815" w:rsidP="00917815">
      <w:r>
        <w:rPr>
          <w:rFonts w:hint="eastAsia"/>
        </w:rPr>
        <w:t>障害の原因</w:t>
      </w:r>
    </w:p>
    <w:p w:rsidR="00917815" w:rsidRDefault="00917815" w:rsidP="00917815"/>
    <w:p w:rsidR="00917815" w:rsidRDefault="00210ABD" w:rsidP="00917815">
      <w:r>
        <w:rPr>
          <w:rFonts w:hint="eastAsia"/>
        </w:rPr>
        <w:lastRenderedPageBreak/>
        <w:t>スライド</w:t>
      </w:r>
      <w:r w:rsidR="00917815">
        <w:rPr>
          <w:rFonts w:hint="eastAsia"/>
        </w:rPr>
        <w:t>６</w:t>
      </w:r>
    </w:p>
    <w:p w:rsidR="00917815" w:rsidRPr="00917815" w:rsidRDefault="00917815" w:rsidP="00917815">
      <w:r w:rsidRPr="00917815">
        <w:rPr>
          <w:rFonts w:hint="eastAsia"/>
        </w:rPr>
        <w:t>貧困</w:t>
      </w:r>
    </w:p>
    <w:p w:rsidR="00917815" w:rsidRPr="00917815" w:rsidRDefault="00917815" w:rsidP="00917815">
      <w:r w:rsidRPr="00917815">
        <w:rPr>
          <w:rFonts w:hint="eastAsia"/>
        </w:rPr>
        <w:t>栄養失調、ビタミン不足</w:t>
      </w:r>
    </w:p>
    <w:p w:rsidR="00917815" w:rsidRPr="00917815" w:rsidRDefault="00917815" w:rsidP="00917815">
      <w:r w:rsidRPr="00917815">
        <w:rPr>
          <w:rFonts w:hint="eastAsia"/>
        </w:rPr>
        <w:t>医療へのアクセス不足</w:t>
      </w:r>
    </w:p>
    <w:p w:rsidR="00917815" w:rsidRPr="00917815" w:rsidRDefault="00917815" w:rsidP="00917815">
      <w:r w:rsidRPr="00917815">
        <w:rPr>
          <w:rFonts w:hint="eastAsia"/>
        </w:rPr>
        <w:t>予防接種の不備、例　ポリオ小児麻痺ワクチン‐世界最大の小児麻痺発生国</w:t>
      </w:r>
      <w:r w:rsidRPr="00917815">
        <w:rPr>
          <w:rFonts w:hint="eastAsia"/>
        </w:rPr>
        <w:t xml:space="preserve"> (</w:t>
      </w:r>
      <w:r w:rsidRPr="00917815">
        <w:rPr>
          <w:rFonts w:hint="eastAsia"/>
        </w:rPr>
        <w:t>イスラム過激派の嫌がらせ</w:t>
      </w:r>
      <w:r w:rsidRPr="00917815">
        <w:rPr>
          <w:rFonts w:hint="eastAsia"/>
        </w:rPr>
        <w:t>)</w:t>
      </w:r>
    </w:p>
    <w:p w:rsidR="00917815" w:rsidRPr="00917815" w:rsidRDefault="00917815" w:rsidP="00917815">
      <w:r w:rsidRPr="00917815">
        <w:rPr>
          <w:rFonts w:hint="eastAsia"/>
        </w:rPr>
        <w:t>内戦、戦争、テロ</w:t>
      </w:r>
    </w:p>
    <w:p w:rsidR="00917815" w:rsidRPr="00917815" w:rsidRDefault="00917815" w:rsidP="00917815">
      <w:r w:rsidRPr="00917815">
        <w:rPr>
          <w:rFonts w:hint="eastAsia"/>
        </w:rPr>
        <w:t>交通事故</w:t>
      </w:r>
    </w:p>
    <w:p w:rsidR="00917815" w:rsidRPr="00917815" w:rsidRDefault="00917815" w:rsidP="00917815">
      <w:r w:rsidRPr="00917815">
        <w:rPr>
          <w:rFonts w:hint="eastAsia"/>
        </w:rPr>
        <w:t>遺伝性、特に近親結婚</w:t>
      </w:r>
    </w:p>
    <w:p w:rsidR="00917815" w:rsidRDefault="00917815" w:rsidP="00917815">
      <w:r w:rsidRPr="00917815">
        <w:rPr>
          <w:rFonts w:hint="eastAsia"/>
        </w:rPr>
        <w:t>女性差別と女性への暴力　－　例　ＭＡＬＡＬＡ　ＹＯＵＳ</w:t>
      </w:r>
      <w:r w:rsidRPr="00917815">
        <w:rPr>
          <w:rFonts w:hint="eastAsia"/>
        </w:rPr>
        <w:t>u</w:t>
      </w:r>
      <w:r w:rsidRPr="00917815">
        <w:rPr>
          <w:rFonts w:hint="eastAsia"/>
        </w:rPr>
        <w:t>ＦＺＡＩのケース</w:t>
      </w:r>
    </w:p>
    <w:p w:rsidR="00917815" w:rsidRDefault="00917815" w:rsidP="00917815"/>
    <w:p w:rsidR="00917815" w:rsidRDefault="00210ABD" w:rsidP="00917815">
      <w:r>
        <w:rPr>
          <w:rFonts w:hint="eastAsia"/>
        </w:rPr>
        <w:t>スライド</w:t>
      </w:r>
      <w:r w:rsidR="00917815">
        <w:rPr>
          <w:rFonts w:hint="eastAsia"/>
        </w:rPr>
        <w:t>７</w:t>
      </w:r>
    </w:p>
    <w:p w:rsidR="00917815" w:rsidRDefault="00917815" w:rsidP="00917815">
      <w:r>
        <w:rPr>
          <w:rFonts w:hint="eastAsia"/>
        </w:rPr>
        <w:t>障害の結果</w:t>
      </w:r>
    </w:p>
    <w:p w:rsidR="00917815" w:rsidRPr="00917815" w:rsidRDefault="00917815" w:rsidP="00917815">
      <w:r w:rsidRPr="00917815">
        <w:rPr>
          <w:rFonts w:hint="eastAsia"/>
        </w:rPr>
        <w:t>障害者や家族の貧困</w:t>
      </w:r>
    </w:p>
    <w:p w:rsidR="00917815" w:rsidRPr="00917815" w:rsidRDefault="00917815" w:rsidP="00917815">
      <w:r w:rsidRPr="00917815">
        <w:rPr>
          <w:rFonts w:hint="eastAsia"/>
        </w:rPr>
        <w:t>就学の問題</w:t>
      </w:r>
    </w:p>
    <w:p w:rsidR="00917815" w:rsidRPr="00917815" w:rsidRDefault="00917815" w:rsidP="00917815">
      <w:r w:rsidRPr="00917815">
        <w:rPr>
          <w:rFonts w:hint="eastAsia"/>
        </w:rPr>
        <w:t>就職の問題</w:t>
      </w:r>
    </w:p>
    <w:p w:rsidR="00917815" w:rsidRPr="00917815" w:rsidRDefault="00917815" w:rsidP="00917815">
      <w:r w:rsidRPr="00917815">
        <w:rPr>
          <w:rFonts w:hint="eastAsia"/>
        </w:rPr>
        <w:t>結婚や社会生活の問題</w:t>
      </w:r>
    </w:p>
    <w:p w:rsidR="00917815" w:rsidRPr="00917815" w:rsidRDefault="00917815" w:rsidP="00917815">
      <w:r w:rsidRPr="00917815">
        <w:rPr>
          <w:rFonts w:hint="eastAsia"/>
        </w:rPr>
        <w:t>バリアフリーの不十分</w:t>
      </w:r>
    </w:p>
    <w:p w:rsidR="00917815" w:rsidRPr="00917815" w:rsidRDefault="00917815" w:rsidP="00917815">
      <w:r w:rsidRPr="00917815">
        <w:rPr>
          <w:rFonts w:hint="eastAsia"/>
        </w:rPr>
        <w:t>社会的な差別、特に障害を持つ女性</w:t>
      </w:r>
    </w:p>
    <w:p w:rsidR="00917815" w:rsidRDefault="00917815" w:rsidP="00917815">
      <w:r w:rsidRPr="00917815">
        <w:rPr>
          <w:rFonts w:hint="eastAsia"/>
        </w:rPr>
        <w:t>法制度の不備と実施強制力のなさ</w:t>
      </w:r>
    </w:p>
    <w:p w:rsidR="00917815" w:rsidRDefault="00917815" w:rsidP="00917815"/>
    <w:p w:rsidR="00917815" w:rsidRDefault="00210ABD" w:rsidP="00917815">
      <w:r>
        <w:rPr>
          <w:rFonts w:hint="eastAsia"/>
        </w:rPr>
        <w:t>スライド</w:t>
      </w:r>
      <w:r w:rsidR="00917815">
        <w:rPr>
          <w:rFonts w:hint="eastAsia"/>
        </w:rPr>
        <w:t>８</w:t>
      </w:r>
    </w:p>
    <w:p w:rsidR="00917815" w:rsidRDefault="00917815" w:rsidP="00917815">
      <w:r>
        <w:rPr>
          <w:rFonts w:hint="eastAsia"/>
        </w:rPr>
        <w:t>障害者の状況</w:t>
      </w:r>
    </w:p>
    <w:p w:rsidR="00917815" w:rsidRPr="00917815" w:rsidRDefault="00917815" w:rsidP="00917815">
      <w:r w:rsidRPr="00917815">
        <w:rPr>
          <w:rFonts w:hint="eastAsia"/>
        </w:rPr>
        <w:t>1998</w:t>
      </w:r>
      <w:r w:rsidRPr="00917815">
        <w:rPr>
          <w:rFonts w:hint="eastAsia"/>
        </w:rPr>
        <w:t>年の国税調査に基づくと、人口の</w:t>
      </w:r>
      <w:r w:rsidRPr="00917815">
        <w:rPr>
          <w:rFonts w:hint="eastAsia"/>
        </w:rPr>
        <w:t>2.49</w:t>
      </w:r>
      <w:r w:rsidRPr="00917815">
        <w:rPr>
          <w:rFonts w:hint="eastAsia"/>
        </w:rPr>
        <w:t>％が障害者、つまり、</w:t>
      </w:r>
      <w:r w:rsidRPr="00917815">
        <w:rPr>
          <w:rFonts w:hint="eastAsia"/>
        </w:rPr>
        <w:t>328</w:t>
      </w:r>
      <w:r w:rsidRPr="00917815">
        <w:rPr>
          <w:rFonts w:hint="eastAsia"/>
        </w:rPr>
        <w:t>万人の障害者、そのうち</w:t>
      </w:r>
      <w:r w:rsidRPr="00917815">
        <w:rPr>
          <w:rFonts w:hint="eastAsia"/>
        </w:rPr>
        <w:t>137</w:t>
      </w:r>
      <w:r w:rsidRPr="00917815">
        <w:rPr>
          <w:rFonts w:hint="eastAsia"/>
        </w:rPr>
        <w:t>万人が女性障害者</w:t>
      </w:r>
    </w:p>
    <w:p w:rsidR="00917815" w:rsidRPr="00917815" w:rsidRDefault="00917815" w:rsidP="00917815">
      <w:r w:rsidRPr="00917815">
        <w:rPr>
          <w:rFonts w:hint="eastAsia"/>
        </w:rPr>
        <w:t>女性障害者の数が統計上少ない‐隠ぺいされた障害者</w:t>
      </w:r>
    </w:p>
    <w:p w:rsidR="00917815" w:rsidRPr="00917815" w:rsidRDefault="00917815" w:rsidP="00917815">
      <w:r w:rsidRPr="00917815">
        <w:rPr>
          <w:rFonts w:hint="eastAsia"/>
        </w:rPr>
        <w:t>最新版の国勢調査データは頼りない</w:t>
      </w:r>
    </w:p>
    <w:p w:rsidR="00917815" w:rsidRPr="00917815" w:rsidRDefault="00917815" w:rsidP="00917815">
      <w:r w:rsidRPr="00917815">
        <w:rPr>
          <w:rFonts w:hint="eastAsia"/>
        </w:rPr>
        <w:t>国内的には、</w:t>
      </w:r>
      <w:r w:rsidRPr="00917815">
        <w:rPr>
          <w:rFonts w:hint="eastAsia"/>
        </w:rPr>
        <w:t>531</w:t>
      </w:r>
      <w:r w:rsidRPr="00917815">
        <w:rPr>
          <w:rFonts w:hint="eastAsia"/>
        </w:rPr>
        <w:t>の特別支援教育学校が存在</w:t>
      </w:r>
    </w:p>
    <w:p w:rsidR="00917815" w:rsidRPr="00917815" w:rsidRDefault="00917815" w:rsidP="00917815">
      <w:r w:rsidRPr="00917815">
        <w:rPr>
          <w:rFonts w:hint="eastAsia"/>
        </w:rPr>
        <w:t>国内には</w:t>
      </w:r>
      <w:r w:rsidRPr="00917815">
        <w:rPr>
          <w:rFonts w:hint="eastAsia"/>
        </w:rPr>
        <w:t>200</w:t>
      </w:r>
      <w:r w:rsidRPr="00917815">
        <w:rPr>
          <w:rFonts w:hint="eastAsia"/>
        </w:rPr>
        <w:t>以上のＮＧＯや障害者団体が障害児の教育を支援</w:t>
      </w:r>
    </w:p>
    <w:p w:rsidR="00917815" w:rsidRPr="00917815" w:rsidRDefault="00917815" w:rsidP="00917815">
      <w:r w:rsidRPr="00917815">
        <w:rPr>
          <w:rFonts w:hint="eastAsia"/>
        </w:rPr>
        <w:t>第</w:t>
      </w:r>
      <w:r w:rsidRPr="00917815">
        <w:rPr>
          <w:rFonts w:hint="eastAsia"/>
        </w:rPr>
        <w:t>18</w:t>
      </w:r>
      <w:r w:rsidRPr="00917815">
        <w:rPr>
          <w:rFonts w:hint="eastAsia"/>
        </w:rPr>
        <w:t>次の憲法改正により、各州の自治が強化され、国家レベルでの</w:t>
      </w:r>
      <w:r w:rsidRPr="00917815">
        <w:rPr>
          <w:rFonts w:hint="eastAsia"/>
        </w:rPr>
        <w:t>[</w:t>
      </w:r>
      <w:r w:rsidRPr="00917815">
        <w:rPr>
          <w:rFonts w:hint="eastAsia"/>
        </w:rPr>
        <w:t>障害者福祉省</w:t>
      </w:r>
      <w:r w:rsidRPr="00917815">
        <w:rPr>
          <w:rFonts w:hint="eastAsia"/>
        </w:rPr>
        <w:t xml:space="preserve">] </w:t>
      </w:r>
      <w:r w:rsidRPr="00917815">
        <w:rPr>
          <w:rFonts w:hint="eastAsia"/>
        </w:rPr>
        <w:t>は廃止され、障害者の教育や福祉は各州の権限に移される</w:t>
      </w:r>
    </w:p>
    <w:p w:rsidR="00917815" w:rsidRPr="00917815" w:rsidRDefault="00917815" w:rsidP="00917815">
      <w:r w:rsidRPr="00917815">
        <w:rPr>
          <w:rFonts w:hint="eastAsia"/>
        </w:rPr>
        <w:t>国内の格差や都市‐農村の格差</w:t>
      </w:r>
    </w:p>
    <w:p w:rsidR="00917815" w:rsidRDefault="00917815" w:rsidP="00917815"/>
    <w:p w:rsidR="00917815" w:rsidRDefault="00210ABD" w:rsidP="00917815">
      <w:r>
        <w:rPr>
          <w:rFonts w:hint="eastAsia"/>
        </w:rPr>
        <w:t>スライド</w:t>
      </w:r>
      <w:r w:rsidR="00917815">
        <w:rPr>
          <w:rFonts w:hint="eastAsia"/>
        </w:rPr>
        <w:t>９</w:t>
      </w:r>
    </w:p>
    <w:p w:rsidR="00917815" w:rsidRDefault="00917815" w:rsidP="00917815">
      <w:r>
        <w:rPr>
          <w:rFonts w:hint="eastAsia"/>
        </w:rPr>
        <w:t>障害者の法的支援</w:t>
      </w:r>
    </w:p>
    <w:p w:rsidR="00917815" w:rsidRPr="00917815" w:rsidRDefault="00917815" w:rsidP="00917815">
      <w:r w:rsidRPr="00917815">
        <w:rPr>
          <w:rFonts w:hint="eastAsia"/>
        </w:rPr>
        <w:t>2011</w:t>
      </w:r>
      <w:r w:rsidRPr="00917815">
        <w:rPr>
          <w:rFonts w:hint="eastAsia"/>
        </w:rPr>
        <w:t>年、</w:t>
      </w:r>
      <w:r w:rsidRPr="00917815">
        <w:rPr>
          <w:rFonts w:hint="eastAsia"/>
        </w:rPr>
        <w:t xml:space="preserve">CRPD </w:t>
      </w:r>
      <w:r w:rsidRPr="00917815">
        <w:rPr>
          <w:rFonts w:hint="eastAsia"/>
        </w:rPr>
        <w:t>国連障害者の権利条約を正式に批准する</w:t>
      </w:r>
    </w:p>
    <w:p w:rsidR="00917815" w:rsidRPr="00917815" w:rsidRDefault="00917815" w:rsidP="00917815">
      <w:r w:rsidRPr="00917815">
        <w:rPr>
          <w:rFonts w:hint="eastAsia"/>
        </w:rPr>
        <w:lastRenderedPageBreak/>
        <w:t>障害者権利条約の国内モニタリングメカニズムに関しては？</w:t>
      </w:r>
    </w:p>
    <w:p w:rsidR="00917815" w:rsidRPr="00917815" w:rsidRDefault="00917815" w:rsidP="00917815">
      <w:r w:rsidRPr="00917815">
        <w:rPr>
          <w:rFonts w:hint="eastAsia"/>
        </w:rPr>
        <w:t>障害者への差別禁止法の制定は？</w:t>
      </w:r>
    </w:p>
    <w:p w:rsidR="00917815" w:rsidRPr="00917815" w:rsidRDefault="00917815" w:rsidP="00917815">
      <w:r w:rsidRPr="00917815">
        <w:rPr>
          <w:rFonts w:hint="eastAsia"/>
        </w:rPr>
        <w:t>既存の国内法</w:t>
      </w:r>
    </w:p>
    <w:p w:rsidR="00917815" w:rsidRPr="00917815" w:rsidRDefault="00917815" w:rsidP="00917815">
      <w:r w:rsidRPr="00917815">
        <w:rPr>
          <w:rFonts w:hint="eastAsia"/>
        </w:rPr>
        <w:t>1981, Disabled People</w:t>
      </w:r>
      <w:r w:rsidRPr="00917815">
        <w:rPr>
          <w:rFonts w:hint="eastAsia"/>
        </w:rPr>
        <w:t>’</w:t>
      </w:r>
      <w:r w:rsidRPr="00917815">
        <w:rPr>
          <w:rFonts w:hint="eastAsia"/>
        </w:rPr>
        <w:t>s Employment Ordinance</w:t>
      </w:r>
      <w:r w:rsidRPr="00917815">
        <w:rPr>
          <w:rFonts w:hint="eastAsia"/>
        </w:rPr>
        <w:t xml:space="preserve">　障害者の就業に関する法律</w:t>
      </w:r>
    </w:p>
    <w:p w:rsidR="00917815" w:rsidRPr="00917815" w:rsidRDefault="00917815" w:rsidP="00917815">
      <w:r w:rsidRPr="00917815">
        <w:rPr>
          <w:rFonts w:hint="eastAsia"/>
        </w:rPr>
        <w:t>1999,  National Policy of Special Education</w:t>
      </w:r>
      <w:r w:rsidRPr="00917815">
        <w:rPr>
          <w:rFonts w:hint="eastAsia"/>
        </w:rPr>
        <w:t xml:space="preserve">　障害者国内政策</w:t>
      </w:r>
    </w:p>
    <w:p w:rsidR="00917815" w:rsidRPr="00917815" w:rsidRDefault="00917815" w:rsidP="00917815">
      <w:r w:rsidRPr="00917815">
        <w:rPr>
          <w:rFonts w:hint="eastAsia"/>
        </w:rPr>
        <w:t xml:space="preserve">2006 National plan of action for persons with disabilities -  Inclusive Education &amp; Support to NGOS </w:t>
      </w:r>
      <w:r w:rsidRPr="00917815">
        <w:rPr>
          <w:rFonts w:hint="eastAsia"/>
        </w:rPr>
        <w:t xml:space="preserve">　障害者に関する国家政策</w:t>
      </w:r>
    </w:p>
    <w:p w:rsidR="00917815" w:rsidRPr="00917815" w:rsidRDefault="00917815" w:rsidP="00917815">
      <w:r w:rsidRPr="00917815">
        <w:rPr>
          <w:rFonts w:hint="eastAsia"/>
        </w:rPr>
        <w:t>2008-2009 Special citizens</w:t>
      </w:r>
      <w:r w:rsidRPr="00917815">
        <w:rPr>
          <w:rFonts w:hint="eastAsia"/>
        </w:rPr>
        <w:t>’</w:t>
      </w:r>
      <w:r w:rsidRPr="00917815">
        <w:rPr>
          <w:rFonts w:hint="eastAsia"/>
        </w:rPr>
        <w:t xml:space="preserve"> act  - Public Transportation</w:t>
      </w:r>
      <w:r w:rsidRPr="00917815">
        <w:rPr>
          <w:rFonts w:hint="eastAsia"/>
        </w:rPr>
        <w:t xml:space="preserve">　特別ニーズを持つ人たちのための法律、主として公共交通に関するもの</w:t>
      </w:r>
    </w:p>
    <w:p w:rsidR="00917815" w:rsidRDefault="00917815" w:rsidP="00917815">
      <w:r w:rsidRPr="00917815">
        <w:rPr>
          <w:rFonts w:hint="eastAsia"/>
        </w:rPr>
        <w:t>現在、差別禁止法に向けての努力</w:t>
      </w:r>
    </w:p>
    <w:p w:rsidR="00C14229" w:rsidRDefault="00C14229" w:rsidP="00917815"/>
    <w:p w:rsidR="00C14229" w:rsidRDefault="00C14229" w:rsidP="00917815">
      <w:pPr>
        <w:rPr>
          <w:rFonts w:hint="eastAsia"/>
        </w:rPr>
      </w:pPr>
      <w:r>
        <w:rPr>
          <w:rFonts w:hint="eastAsia"/>
        </w:rPr>
        <w:t>スライド１０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>マイルストーンの成果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>•障害者に関する態度の向上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>•障害者の自立生活運動</w:t>
      </w:r>
      <w:r>
        <w:rPr>
          <w:rFonts w:hint="eastAsia"/>
        </w:rPr>
        <w:t xml:space="preserve"> (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>•障害者の社会参加を促す意識向上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12 </w:t>
      </w:r>
      <w:r>
        <w:rPr>
          <w:rFonts w:hint="eastAsia"/>
        </w:rPr>
        <w:t>月</w:t>
      </w:r>
      <w:r>
        <w:rPr>
          <w:rFonts w:hint="eastAsia"/>
        </w:rPr>
        <w:t xml:space="preserve"> 3 </w:t>
      </w:r>
      <w:r>
        <w:rPr>
          <w:rFonts w:hint="eastAsia"/>
        </w:rPr>
        <w:t>日、国連障害者の日のパレード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2005 </w:t>
      </w:r>
      <w:r>
        <w:rPr>
          <w:rFonts w:hint="eastAsia"/>
        </w:rPr>
        <w:t>年、カシミールの大地震の被害者のためのプロジェクト</w:t>
      </w:r>
      <w:r>
        <w:rPr>
          <w:rFonts w:hint="eastAsia"/>
        </w:rPr>
        <w:t xml:space="preserve"> </w:t>
      </w:r>
      <w:r>
        <w:rPr>
          <w:rFonts w:hint="eastAsia"/>
        </w:rPr>
        <w:t>ピアカウンセリングなど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>•国連</w:t>
      </w:r>
      <w:r>
        <w:rPr>
          <w:rFonts w:hint="eastAsia"/>
        </w:rPr>
        <w:t xml:space="preserve"> </w:t>
      </w:r>
      <w:r>
        <w:rPr>
          <w:rFonts w:hint="eastAsia"/>
        </w:rPr>
        <w:t>世界銀行からの融資を受け大規模プロジェクト</w:t>
      </w:r>
      <w:r>
        <w:rPr>
          <w:rFonts w:hint="eastAsia"/>
        </w:rPr>
        <w:t xml:space="preserve"> ($$$$)($$$$)</w:t>
      </w:r>
      <w:r>
        <w:rPr>
          <w:rFonts w:hint="eastAsia"/>
        </w:rPr>
        <w:t>－国内全土の活動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>•拠点をラホールに戻し、地道な活動を継続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>•車椅子プロジェクト</w:t>
      </w:r>
    </w:p>
    <w:p w:rsidR="00C14229" w:rsidRDefault="00C14229" w:rsidP="00C14229">
      <w:r>
        <w:rPr>
          <w:rFonts w:hint="eastAsia"/>
        </w:rPr>
        <w:t>•ネットワーク活動に関する成果</w:t>
      </w:r>
    </w:p>
    <w:p w:rsidR="00C14229" w:rsidRDefault="00C14229" w:rsidP="00C14229"/>
    <w:p w:rsidR="00C14229" w:rsidRPr="00C14229" w:rsidRDefault="00C14229" w:rsidP="00C14229">
      <w:r>
        <w:rPr>
          <w:rFonts w:hint="eastAsia"/>
        </w:rPr>
        <w:t>スライド１３</w:t>
      </w:r>
    </w:p>
    <w:p w:rsidR="00C14229" w:rsidRDefault="00C14229" w:rsidP="00C14229">
      <w:r>
        <w:t>MILESTONE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 xml:space="preserve">MR. SHAFIQ </w:t>
      </w:r>
      <w:r>
        <w:rPr>
          <w:rFonts w:hint="eastAsia"/>
        </w:rPr>
        <w:t>のネットワーク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>•日本とのネットワーク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>•ダスキンネットワーク</w:t>
      </w:r>
      <w:r>
        <w:rPr>
          <w:rFonts w:hint="eastAsia"/>
        </w:rPr>
        <w:t xml:space="preserve"> </w:t>
      </w:r>
      <w:r>
        <w:rPr>
          <w:rFonts w:hint="eastAsia"/>
        </w:rPr>
        <w:t>ダスキンアジア太平洋障害者リーダー育成第</w:t>
      </w:r>
      <w:r>
        <w:rPr>
          <w:rFonts w:hint="eastAsia"/>
        </w:rPr>
        <w:t xml:space="preserve"> 3 </w:t>
      </w:r>
      <w:r>
        <w:rPr>
          <w:rFonts w:hint="eastAsia"/>
        </w:rPr>
        <w:t>期生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>•自立生活</w:t>
      </w:r>
      <w:r>
        <w:rPr>
          <w:rFonts w:hint="eastAsia"/>
        </w:rPr>
        <w:t xml:space="preserve"> </w:t>
      </w:r>
      <w:r>
        <w:rPr>
          <w:rFonts w:hint="eastAsia"/>
        </w:rPr>
        <w:t>ＩＬのネットワーク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>•国際的、アジア地域のネットワーク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>•国連ＥＳＣＡＰを中心とするネットワーク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3 </w:t>
      </w:r>
      <w:r>
        <w:rPr>
          <w:rFonts w:hint="eastAsia"/>
        </w:rPr>
        <w:t>次アジア太平障害者の</w:t>
      </w:r>
      <w:r>
        <w:rPr>
          <w:rFonts w:hint="eastAsia"/>
        </w:rPr>
        <w:t xml:space="preserve"> 10 </w:t>
      </w:r>
      <w:r>
        <w:rPr>
          <w:rFonts w:hint="eastAsia"/>
        </w:rPr>
        <w:t>年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>•ＡＰＣＤ</w:t>
      </w:r>
      <w:r>
        <w:rPr>
          <w:rFonts w:hint="eastAsia"/>
        </w:rPr>
        <w:t xml:space="preserve"> </w:t>
      </w:r>
      <w:r>
        <w:rPr>
          <w:rFonts w:hint="eastAsia"/>
        </w:rPr>
        <w:t>アジア太平洋障害者センター</w:t>
      </w:r>
      <w:r>
        <w:rPr>
          <w:rFonts w:hint="eastAsia"/>
        </w:rPr>
        <w:t xml:space="preserve"> </w:t>
      </w:r>
      <w:r>
        <w:rPr>
          <w:rFonts w:hint="eastAsia"/>
        </w:rPr>
        <w:t>元ＪＩＣＡプロジェクトを核とするネットワーク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>•国連ＣＲＰＤに関するネットワーク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>•世界銀行</w:t>
      </w:r>
      <w:r>
        <w:rPr>
          <w:rFonts w:hint="eastAsia"/>
        </w:rPr>
        <w:t xml:space="preserve"> </w:t>
      </w:r>
      <w:r>
        <w:rPr>
          <w:rFonts w:hint="eastAsia"/>
        </w:rPr>
        <w:t>ワールドバンクや現地の国連とのネットワーク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>•ＡＰＤＦ</w:t>
      </w:r>
      <w:r>
        <w:rPr>
          <w:rFonts w:hint="eastAsia"/>
        </w:rPr>
        <w:t xml:space="preserve"> </w:t>
      </w:r>
      <w:r>
        <w:rPr>
          <w:rFonts w:hint="eastAsia"/>
        </w:rPr>
        <w:t>アジア太平洋障害者フォーラを拠点とするネットワーク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>•パキスタン国内ネットワーク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>•ＭＩＬＥＳＴＯＮＥ</w:t>
      </w:r>
      <w:r>
        <w:rPr>
          <w:rFonts w:hint="eastAsia"/>
        </w:rPr>
        <w:t xml:space="preserve"> </w:t>
      </w:r>
      <w:r>
        <w:rPr>
          <w:rFonts w:hint="eastAsia"/>
        </w:rPr>
        <w:t>と</w:t>
      </w:r>
      <w:r>
        <w:rPr>
          <w:rFonts w:hint="eastAsia"/>
        </w:rPr>
        <w:t xml:space="preserve"> </w:t>
      </w:r>
      <w:r>
        <w:rPr>
          <w:rFonts w:hint="eastAsia"/>
        </w:rPr>
        <w:t>ＪＩＣＡのリーダーシッププロジェクト卒業生が設立した、首都イスラマバードを起点とする、ＳＴＥＰ</w:t>
      </w:r>
      <w:r>
        <w:rPr>
          <w:rFonts w:hint="eastAsia"/>
        </w:rPr>
        <w:t xml:space="preserve"> (SPECIAL</w:t>
      </w:r>
      <w:r>
        <w:rPr>
          <w:rFonts w:hint="eastAsia"/>
        </w:rPr>
        <w:t xml:space="preserve"> </w:t>
      </w:r>
      <w:r>
        <w:rPr>
          <w:rFonts w:hint="eastAsia"/>
        </w:rPr>
        <w:t xml:space="preserve">TALENT EXCHANGE PROGRAMME ) </w:t>
      </w:r>
      <w:r>
        <w:rPr>
          <w:rFonts w:hint="eastAsia"/>
        </w:rPr>
        <w:t>のアティフ氏</w:t>
      </w:r>
      <w:r>
        <w:rPr>
          <w:rFonts w:hint="eastAsia"/>
        </w:rPr>
        <w:t>とシャフィック氏</w:t>
      </w:r>
      <w:bookmarkStart w:id="0" w:name="_GoBack"/>
      <w:bookmarkEnd w:id="0"/>
      <w:r>
        <w:rPr>
          <w:rFonts w:hint="eastAsia"/>
        </w:rPr>
        <w:t>を中心とする国内ネットワーク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>•パキスタン障害者フォーラム</w:t>
      </w:r>
      <w:r>
        <w:rPr>
          <w:rFonts w:hint="eastAsia"/>
        </w:rPr>
        <w:t xml:space="preserve"> {PAKISTAN DISABILITY </w:t>
      </w:r>
      <w:r>
        <w:rPr>
          <w:rFonts w:hint="eastAsia"/>
        </w:rPr>
        <w:t>の結成とネットワーク</w:t>
      </w:r>
    </w:p>
    <w:p w:rsidR="00C14229" w:rsidRDefault="00C14229" w:rsidP="00C14229">
      <w:pPr>
        <w:rPr>
          <w:rFonts w:hint="eastAsia"/>
        </w:rPr>
      </w:pPr>
      <w:r>
        <w:rPr>
          <w:rFonts w:hint="eastAsia"/>
        </w:rPr>
        <w:t>•パキスタン国内のＣＢＲやＣＢＩＤなどの草の根の障害活動ネットワーク</w:t>
      </w:r>
      <w:r>
        <w:rPr>
          <w:rFonts w:hint="eastAsia"/>
        </w:rPr>
        <w:t xml:space="preserve"> </w:t>
      </w:r>
      <w:r>
        <w:rPr>
          <w:rFonts w:hint="eastAsia"/>
        </w:rPr>
        <w:t>シンド州の障害者団体とも交流</w:t>
      </w:r>
    </w:p>
    <w:p w:rsidR="00917815" w:rsidRDefault="00917815" w:rsidP="00917815"/>
    <w:p w:rsidR="00917815" w:rsidRDefault="00210ABD" w:rsidP="00917815">
      <w:r>
        <w:rPr>
          <w:rFonts w:hint="eastAsia"/>
        </w:rPr>
        <w:t>スライド</w:t>
      </w:r>
      <w:r w:rsidR="003030A0">
        <w:rPr>
          <w:rFonts w:hint="eastAsia"/>
        </w:rPr>
        <w:t>１</w:t>
      </w:r>
      <w:r w:rsidR="00C14229">
        <w:rPr>
          <w:rFonts w:hint="eastAsia"/>
        </w:rPr>
        <w:t>２</w:t>
      </w:r>
    </w:p>
    <w:p w:rsidR="00917815" w:rsidRDefault="00917815" w:rsidP="00917815">
      <w:r>
        <w:rPr>
          <w:rFonts w:hint="eastAsia"/>
        </w:rPr>
        <w:t>ネットワークのインパクト</w:t>
      </w:r>
    </w:p>
    <w:p w:rsidR="00917815" w:rsidRPr="00917815" w:rsidRDefault="00917815" w:rsidP="00917815">
      <w:r w:rsidRPr="00917815">
        <w:rPr>
          <w:rFonts w:hint="eastAsia"/>
        </w:rPr>
        <w:t>ネットワークを通して限られたリソースを共有し合い、長期的、大規模なプロジェクトを可能にする</w:t>
      </w:r>
    </w:p>
    <w:p w:rsidR="00917815" w:rsidRPr="00917815" w:rsidRDefault="00917815" w:rsidP="00917815">
      <w:r w:rsidRPr="00917815">
        <w:rPr>
          <w:rFonts w:hint="eastAsia"/>
        </w:rPr>
        <w:t>国際的、アジア地域、日本とパキスタン、国内レベルでのネットワークを強化する</w:t>
      </w:r>
    </w:p>
    <w:p w:rsidR="00917815" w:rsidRPr="00917815" w:rsidRDefault="00917815" w:rsidP="00917815">
      <w:r w:rsidRPr="00917815">
        <w:rPr>
          <w:rFonts w:hint="eastAsia"/>
        </w:rPr>
        <w:t>訓練、情報や技術の提供と共有</w:t>
      </w:r>
    </w:p>
    <w:p w:rsidR="00917815" w:rsidRPr="00917815" w:rsidRDefault="00917815" w:rsidP="00917815">
      <w:r w:rsidRPr="00917815">
        <w:rPr>
          <w:rFonts w:hint="eastAsia"/>
        </w:rPr>
        <w:t xml:space="preserve">グッドプラクティスの共有　</w:t>
      </w:r>
    </w:p>
    <w:p w:rsidR="00917815" w:rsidRPr="00917815" w:rsidRDefault="00917815" w:rsidP="00917815">
      <w:r w:rsidRPr="00917815">
        <w:rPr>
          <w:rFonts w:hint="eastAsia"/>
        </w:rPr>
        <w:t>ネットワークを通して資金などのリソースを手に入れることができる</w:t>
      </w:r>
    </w:p>
    <w:p w:rsidR="00917815" w:rsidRPr="00917815" w:rsidRDefault="00917815" w:rsidP="00917815">
      <w:r w:rsidRPr="00917815">
        <w:rPr>
          <w:rFonts w:hint="eastAsia"/>
        </w:rPr>
        <w:t>ネットワークを通じて個人として、あるいは組織としてのキャパシティーを向上させ、パキスタンの顔としての国際貢献ができる　－　例えば、国連権利条約の国際会議参加など</w:t>
      </w:r>
    </w:p>
    <w:p w:rsidR="00917815" w:rsidRPr="00917815" w:rsidRDefault="00917815" w:rsidP="00917815">
      <w:r w:rsidRPr="00917815">
        <w:rPr>
          <w:rFonts w:hint="eastAsia"/>
        </w:rPr>
        <w:t xml:space="preserve">ネットワーク　</w:t>
      </w:r>
      <w:r w:rsidRPr="00917815">
        <w:rPr>
          <w:rFonts w:hint="eastAsia"/>
        </w:rPr>
        <w:t>=</w:t>
      </w:r>
      <w:r w:rsidRPr="00917815">
        <w:rPr>
          <w:rFonts w:hint="eastAsia"/>
        </w:rPr>
        <w:t xml:space="preserve">　社会的な資源</w:t>
      </w:r>
      <w:r w:rsidRPr="00917815">
        <w:rPr>
          <w:rFonts w:hint="eastAsia"/>
        </w:rPr>
        <w:t xml:space="preserve"> (Social Capital) </w:t>
      </w:r>
      <w:r w:rsidRPr="00917815">
        <w:rPr>
          <w:rFonts w:hint="eastAsia"/>
        </w:rPr>
        <w:t xml:space="preserve">　の形成</w:t>
      </w:r>
    </w:p>
    <w:p w:rsidR="00917815" w:rsidRDefault="00917815" w:rsidP="00917815">
      <w:r w:rsidRPr="00917815">
        <w:rPr>
          <w:rFonts w:hint="eastAsia"/>
        </w:rPr>
        <w:t>地元での地道な活動の継続、当事者団体としての原点</w:t>
      </w:r>
    </w:p>
    <w:p w:rsidR="00917815" w:rsidRDefault="00917815" w:rsidP="00917815"/>
    <w:p w:rsidR="00917815" w:rsidRDefault="00210ABD" w:rsidP="00917815">
      <w:r>
        <w:rPr>
          <w:rFonts w:hint="eastAsia"/>
        </w:rPr>
        <w:t>スライド</w:t>
      </w:r>
      <w:r w:rsidR="00C14229">
        <w:rPr>
          <w:rFonts w:hint="eastAsia"/>
        </w:rPr>
        <w:t>１３</w:t>
      </w:r>
    </w:p>
    <w:p w:rsidR="00917815" w:rsidRPr="00917815" w:rsidRDefault="00917815" w:rsidP="00917815">
      <w:r>
        <w:rPr>
          <w:rFonts w:hint="eastAsia"/>
        </w:rPr>
        <w:t>一緒に学びましょう</w:t>
      </w:r>
    </w:p>
    <w:sectPr w:rsidR="00917815" w:rsidRPr="009178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F0" w:rsidRDefault="004642F0" w:rsidP="00210ABD">
      <w:r>
        <w:separator/>
      </w:r>
    </w:p>
  </w:endnote>
  <w:endnote w:type="continuationSeparator" w:id="0">
    <w:p w:rsidR="004642F0" w:rsidRDefault="004642F0" w:rsidP="0021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F0" w:rsidRDefault="004642F0" w:rsidP="00210ABD">
      <w:r>
        <w:separator/>
      </w:r>
    </w:p>
  </w:footnote>
  <w:footnote w:type="continuationSeparator" w:id="0">
    <w:p w:rsidR="004642F0" w:rsidRDefault="004642F0" w:rsidP="00210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CC"/>
    <w:rsid w:val="000826CC"/>
    <w:rsid w:val="00210ABD"/>
    <w:rsid w:val="002E2C58"/>
    <w:rsid w:val="003030A0"/>
    <w:rsid w:val="004642F0"/>
    <w:rsid w:val="00911FFA"/>
    <w:rsid w:val="00917815"/>
    <w:rsid w:val="00B05D4C"/>
    <w:rsid w:val="00C14229"/>
    <w:rsid w:val="00D9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B361DC"/>
  <w15:chartTrackingRefBased/>
  <w15:docId w15:val="{D2777E2A-6483-4D46-A9E9-F488BFF1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ABD"/>
  </w:style>
  <w:style w:type="paragraph" w:styleId="a5">
    <w:name w:val="footer"/>
    <w:basedOn w:val="a"/>
    <w:link w:val="a6"/>
    <w:uiPriority w:val="99"/>
    <w:unhideWhenUsed/>
    <w:rsid w:val="00210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Sagihara</dc:creator>
  <cp:keywords/>
  <dc:description/>
  <cp:lastModifiedBy>fujimura</cp:lastModifiedBy>
  <cp:revision>4</cp:revision>
  <dcterms:created xsi:type="dcterms:W3CDTF">2019-01-29T08:31:00Z</dcterms:created>
  <dcterms:modified xsi:type="dcterms:W3CDTF">2019-07-02T06:59:00Z</dcterms:modified>
</cp:coreProperties>
</file>